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BD07" w14:textId="77777777" w:rsidR="00855BFF" w:rsidRPr="00855BFF" w:rsidRDefault="00855BFF" w:rsidP="00855BFF">
      <w:pPr>
        <w:widowControl w:val="0"/>
        <w:pBdr>
          <w:bottom w:val="single" w:sz="8" w:space="4" w:color="9E8E5C"/>
        </w:pBdr>
        <w:tabs>
          <w:tab w:val="left" w:pos="284"/>
        </w:tabs>
        <w:autoSpaceDE w:val="0"/>
        <w:autoSpaceDN w:val="0"/>
        <w:adjustRightInd w:val="0"/>
        <w:spacing w:after="300" w:line="240" w:lineRule="auto"/>
        <w:ind w:left="284" w:hanging="284"/>
        <w:contextualSpacing/>
        <w:rPr>
          <w:rFonts w:ascii="Garamond" w:eastAsia="MS PMincho" w:hAnsi="Garamond" w:cs="Times New Roman"/>
          <w:iCs/>
          <w:color w:val="29231F"/>
          <w:spacing w:val="5"/>
          <w:kern w:val="28"/>
          <w:sz w:val="52"/>
          <w:szCs w:val="52"/>
          <w:lang w:eastAsia="de-DE"/>
        </w:rPr>
      </w:pPr>
      <w:bookmarkStart w:id="0" w:name="_Hlk73723344"/>
      <w:bookmarkStart w:id="1" w:name="_Hlk73723402"/>
      <w:bookmarkStart w:id="2" w:name="_Hlk73723479"/>
      <w:bookmarkStart w:id="3" w:name="_Hlk73723563"/>
      <w:bookmarkStart w:id="4" w:name="_Hlk73723707"/>
      <w:bookmarkStart w:id="5" w:name="_Hlk73723751"/>
      <w:r w:rsidRPr="00855BFF">
        <w:rPr>
          <w:rFonts w:ascii="Garamond" w:eastAsia="MS PMincho" w:hAnsi="Garamond" w:cs="Times New Roman"/>
          <w:iCs/>
          <w:color w:val="29231F"/>
          <w:spacing w:val="5"/>
          <w:kern w:val="28"/>
          <w:sz w:val="52"/>
          <w:szCs w:val="52"/>
          <w:lang w:eastAsia="de-DE"/>
        </w:rPr>
        <w:t>Bischof Dr. Rudolf Voderholzer</w:t>
      </w:r>
    </w:p>
    <w:p w14:paraId="361E8EA2" w14:textId="77777777" w:rsidR="00855BFF" w:rsidRPr="00855BFF" w:rsidRDefault="00855BFF" w:rsidP="00855BFF">
      <w:pPr>
        <w:widowControl w:val="0"/>
        <w:numPr>
          <w:ilvl w:val="1"/>
          <w:numId w:val="0"/>
        </w:numPr>
        <w:tabs>
          <w:tab w:val="left" w:pos="284"/>
        </w:tabs>
        <w:autoSpaceDE w:val="0"/>
        <w:autoSpaceDN w:val="0"/>
        <w:adjustRightInd w:val="0"/>
        <w:spacing w:after="120" w:line="240" w:lineRule="auto"/>
        <w:ind w:left="284" w:hanging="284"/>
        <w:rPr>
          <w:rFonts w:ascii="Garamond" w:eastAsia="MS PMincho" w:hAnsi="Garamond" w:cs="Times New Roman"/>
          <w:i/>
          <w:color w:val="9E8E5C"/>
          <w:spacing w:val="15"/>
          <w:sz w:val="24"/>
          <w:szCs w:val="24"/>
          <w:lang w:eastAsia="de-DE"/>
        </w:rPr>
      </w:pPr>
      <w:r w:rsidRPr="00855BFF">
        <w:rPr>
          <w:rFonts w:ascii="Garamond" w:eastAsia="MS PMincho" w:hAnsi="Garamond" w:cs="Times New Roman"/>
          <w:i/>
          <w:color w:val="9E8E5C"/>
          <w:spacing w:val="15"/>
          <w:sz w:val="24"/>
          <w:szCs w:val="24"/>
          <w:lang w:eastAsia="de-DE"/>
        </w:rPr>
        <w:t>wissenschaftliche Publikationen</w:t>
      </w:r>
    </w:p>
    <w:p w14:paraId="4D52B591" w14:textId="77777777" w:rsidR="00855BFF" w:rsidRPr="00855BFF" w:rsidRDefault="00855BFF" w:rsidP="00855BFF">
      <w:pPr>
        <w:widowControl w:val="0"/>
        <w:tabs>
          <w:tab w:val="left" w:pos="284"/>
        </w:tabs>
        <w:autoSpaceDE w:val="0"/>
        <w:autoSpaceDN w:val="0"/>
        <w:adjustRightInd w:val="0"/>
        <w:spacing w:after="120" w:line="240" w:lineRule="auto"/>
        <w:ind w:left="284" w:hanging="284"/>
        <w:rPr>
          <w:rFonts w:ascii="Palatino Linotype" w:eastAsia="Times New Roman" w:hAnsi="Palatino Linotype" w:cs="Times New Roman"/>
          <w:iCs/>
          <w:color w:val="000000"/>
          <w:spacing w:val="-6"/>
          <w:lang w:eastAsia="de-DE"/>
        </w:rPr>
      </w:pPr>
    </w:p>
    <w:bookmarkEnd w:id="0"/>
    <w:bookmarkEnd w:id="1"/>
    <w:bookmarkEnd w:id="2"/>
    <w:bookmarkEnd w:id="3"/>
    <w:bookmarkEnd w:id="4"/>
    <w:bookmarkEnd w:id="5"/>
    <w:p w14:paraId="790C57E9" w14:textId="77777777" w:rsidR="00855BFF" w:rsidRPr="00855BFF" w:rsidRDefault="00855BFF" w:rsidP="00855BFF">
      <w:pPr>
        <w:keepNext/>
        <w:keepLines/>
        <w:widowControl w:val="0"/>
        <w:tabs>
          <w:tab w:val="left" w:pos="284"/>
        </w:tabs>
        <w:autoSpaceDE w:val="0"/>
        <w:autoSpaceDN w:val="0"/>
        <w:adjustRightInd w:val="0"/>
        <w:spacing w:before="480" w:after="120" w:line="240" w:lineRule="auto"/>
        <w:ind w:left="1080"/>
        <w:outlineLvl w:val="0"/>
        <w:rPr>
          <w:rFonts w:ascii="Garamond" w:eastAsia="MS PMincho" w:hAnsi="Garamond" w:cs="Times New Roman"/>
          <w:b/>
          <w:bCs/>
          <w:iCs/>
          <w:color w:val="706441"/>
          <w:spacing w:val="-6"/>
          <w:sz w:val="32"/>
          <w:szCs w:val="32"/>
          <w:lang w:eastAsia="de-DE"/>
        </w:rPr>
      </w:pPr>
      <w:r w:rsidRPr="00855BFF">
        <w:rPr>
          <w:rFonts w:ascii="Garamond" w:eastAsia="MS PMincho" w:hAnsi="Garamond" w:cs="Times New Roman"/>
          <w:b/>
          <w:bCs/>
          <w:iCs/>
          <w:color w:val="706441"/>
          <w:spacing w:val="-6"/>
          <w:sz w:val="32"/>
          <w:szCs w:val="32"/>
          <w:lang w:eastAsia="de-DE"/>
        </w:rPr>
        <w:t xml:space="preserve">Gedruckte Predigten </w:t>
      </w:r>
    </w:p>
    <w:p w14:paraId="6995767C"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 xml:space="preserve">Christsein mit dem II. Vatikanischen Konzil. Sechs Fastenpredigten </w:t>
      </w:r>
      <w:r w:rsidRPr="00855BFF">
        <w:rPr>
          <w:rFonts w:ascii="Palatino Linotype" w:eastAsia="Times New Roman" w:hAnsi="Palatino Linotype" w:cs="Times New Roman"/>
          <w:iCs/>
          <w:color w:val="000000"/>
          <w:spacing w:val="-6"/>
          <w:lang w:eastAsia="de-DE"/>
        </w:rPr>
        <w:t>(= Predigten aus St. Peter in München, Heft 10), München: Eigenverlag der Pfarrei St. Peter, 2003, 60 S.</w:t>
      </w:r>
    </w:p>
    <w:p w14:paraId="25EF622B"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 xml:space="preserve">Die Heilige Schrift – ein einziges Zeugnis für Christus. Gedanken zum Bibeljahr </w:t>
      </w:r>
      <w:r w:rsidRPr="00855BFF">
        <w:rPr>
          <w:rFonts w:ascii="Palatino Linotype" w:eastAsia="Times New Roman" w:hAnsi="Palatino Linotype" w:cs="Times New Roman"/>
          <w:iCs/>
          <w:color w:val="000000"/>
          <w:spacing w:val="-6"/>
          <w:lang w:eastAsia="de-DE"/>
        </w:rPr>
        <w:t>[= Predigt am 10. Januar 2003 im Priesterseminar St. Johannes d. T. München], in: Der Fels 34 (2003) 69–71; ebenso in: Katholische Wochenzeitung / Schweiz vom 24. Oktober 2003.</w:t>
      </w:r>
    </w:p>
    <w:p w14:paraId="6B95CD68"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Predigt zum Requiem für P. Victricius Berndt OFM Cap. am 7. Mai 2003 in St. Joseph, München</w:t>
      </w:r>
      <w:r w:rsidRPr="00855BFF">
        <w:rPr>
          <w:rFonts w:ascii="Palatino Linotype" w:eastAsia="Times New Roman" w:hAnsi="Palatino Linotype" w:cs="Times New Roman"/>
          <w:iCs/>
          <w:color w:val="000000"/>
          <w:spacing w:val="-6"/>
          <w:lang w:eastAsia="de-DE"/>
        </w:rPr>
        <w:t>, in: Heimatbrief für den Kreis Luditz-Buchau und Deutsch-Manetin, Jg. 55, Folge 5 vom Juni 2003, 11–13.</w:t>
      </w:r>
    </w:p>
    <w:p w14:paraId="6CF5FB0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Warum das Christentum keine Buchreligion ist. Ein Beitrag zum Jahr der Bibel</w:t>
      </w:r>
      <w:r w:rsidRPr="00855BFF">
        <w:rPr>
          <w:rFonts w:ascii="Palatino Linotype" w:eastAsia="Times New Roman" w:hAnsi="Palatino Linotype" w:cs="Times New Roman"/>
          <w:iCs/>
          <w:color w:val="000000"/>
          <w:spacing w:val="-6"/>
          <w:lang w:eastAsia="de-DE"/>
        </w:rPr>
        <w:t>, in: Der Fels 10 / 2003, 278–281.</w:t>
      </w:r>
    </w:p>
    <w:p w14:paraId="33AD0DB2"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 xml:space="preserve">„Das Jesus-Kind bleibt hier!“ Predigt am Hochfest „Erscheinung des Herrn“ 2013 zur Verabschiedung in Kasel, </w:t>
      </w:r>
      <w:r w:rsidRPr="00855BFF">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16–19.</w:t>
      </w:r>
    </w:p>
    <w:p w14:paraId="10F335C4"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„Christus ist unter euch.</w:t>
      </w:r>
      <w:r w:rsidRPr="00855BFF">
        <w:rPr>
          <w:rFonts w:ascii="Palatino Linotype" w:eastAsia="Times New Roman" w:hAnsi="Palatino Linotype" w:cs="Times New Roman"/>
          <w:iCs/>
          <w:color w:val="000000"/>
          <w:spacing w:val="-6"/>
          <w:lang w:eastAsia="de-DE"/>
        </w:rPr>
        <w:t xml:space="preserve"> ER ist die Hoffnung auf Herrlichkeit“ (Kol 1,27). Predigt in der „Theologenmesse“ am 9. Januar 2013 zur Verabschiedung in Trier, in: Michael Fuchs / Gabriel Weiten (Hg.), Hinein ins Bistum. Bischof Rudolf Voderholzer in Wort und Bild, Regensburg 2014, 20–23.</w:t>
      </w:r>
    </w:p>
    <w:p w14:paraId="5D625A59"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spacing w:val="-6"/>
          <w:sz w:val="20"/>
          <w:szCs w:val="20"/>
          <w:lang w:eastAsia="de-DE"/>
        </w:rPr>
      </w:pPr>
      <w:r w:rsidRPr="00855BFF">
        <w:rPr>
          <w:rFonts w:ascii="Palatino Linotype" w:eastAsia="Times New Roman" w:hAnsi="Palatino Linotype" w:cs="Times New Roman"/>
          <w:i/>
          <w:iCs/>
          <w:color w:val="000000"/>
          <w:spacing w:val="-6"/>
          <w:lang w:eastAsia="de-DE"/>
        </w:rPr>
        <w:t xml:space="preserve">Licht der Völker. </w:t>
      </w:r>
      <w:r w:rsidRPr="00855BFF">
        <w:rPr>
          <w:rFonts w:ascii="Palatino Linotype" w:eastAsia="Times New Roman" w:hAnsi="Palatino Linotype" w:cs="Times New Roman"/>
          <w:iCs/>
          <w:color w:val="000000"/>
          <w:spacing w:val="-6"/>
          <w:szCs w:val="20"/>
          <w:lang w:eastAsia="de-DE"/>
        </w:rPr>
        <w:t>Auszug aus der Predigt von Bischof Dr. Rudolf Voderholzer zum Fest „Darstellung des Herrn“ am 02. Februar 2013 in der Niedermünsterkirche zu Regensburg, in: Bettine Reichelt (Hg.), Auf dem Weg zum Licht 2013. Spirituelles Lesebuch für die Advents- und Weihnachtszeit</w:t>
      </w:r>
      <w:r w:rsidRPr="00855BFF">
        <w:rPr>
          <w:rFonts w:ascii="Palatino Linotype" w:eastAsia="Times New Roman" w:hAnsi="Palatino Linotype" w:cs="Times New Roman"/>
          <w:iCs/>
          <w:spacing w:val="-6"/>
          <w:szCs w:val="20"/>
          <w:lang w:eastAsia="de-DE"/>
        </w:rPr>
        <w:t>, Leipzig 2013, 127–128, ebenfalls in: Das Wort Gottes für jeden Tag 2021. Die Lesungen des Tages &amp; Impulse zum gelebten Glauben Leipzig o.J., 2. Februar, Darstellung des Herrn.</w:t>
      </w:r>
    </w:p>
    <w:p w14:paraId="2130E060"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spacing w:val="-6"/>
          <w:sz w:val="20"/>
          <w:szCs w:val="20"/>
          <w:lang w:eastAsia="de-DE"/>
        </w:rPr>
      </w:pPr>
      <w:r w:rsidRPr="00855BFF">
        <w:rPr>
          <w:rFonts w:ascii="Palatino Linotype" w:eastAsia="Times New Roman" w:hAnsi="Palatino Linotype" w:cs="Times New Roman"/>
          <w:i/>
          <w:iCs/>
          <w:color w:val="000000"/>
          <w:spacing w:val="-6"/>
          <w:lang w:eastAsia="de-DE"/>
        </w:rPr>
        <w:t xml:space="preserve">„Als Christen sind wir sonntägliche Menschen“. Hirtenbrief zur Österlichen Bußzeit 2013, </w:t>
      </w:r>
      <w:r w:rsidRPr="00855BFF">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52–55.</w:t>
      </w:r>
    </w:p>
    <w:p w14:paraId="6B1C86C2"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spacing w:val="-6"/>
          <w:sz w:val="20"/>
          <w:szCs w:val="20"/>
          <w:lang w:eastAsia="de-DE"/>
        </w:rPr>
      </w:pPr>
      <w:r w:rsidRPr="00855BFF">
        <w:rPr>
          <w:rFonts w:ascii="Palatino Linotype" w:eastAsia="Times New Roman" w:hAnsi="Palatino Linotype" w:cs="Times New Roman"/>
          <w:i/>
          <w:iCs/>
          <w:color w:val="000000"/>
          <w:spacing w:val="-6"/>
          <w:lang w:eastAsia="de-DE"/>
        </w:rPr>
        <w:t>Predigt zum Anna-Schäffer-Tag am 26. Juli 2013 in Mindelstetten,</w:t>
      </w:r>
      <w:r w:rsidRPr="00855BFF">
        <w:rPr>
          <w:rFonts w:ascii="Palatino Linotype" w:eastAsia="Times New Roman" w:hAnsi="Palatino Linotype" w:cs="Times New Roman"/>
          <w:iCs/>
          <w:color w:val="000000"/>
          <w:spacing w:val="-6"/>
          <w:lang w:eastAsia="de-DE"/>
        </w:rPr>
        <w:t xml:space="preserve"> in: Anna Schäffer Rundbrief, Nr. 2, Dezember 2013, 5–12.</w:t>
      </w:r>
    </w:p>
    <w:p w14:paraId="406AB00C"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Papst Gregor der Große. Prediger und Ausleger der Schrift</w:t>
      </w:r>
      <w:r w:rsidRPr="00855BFF">
        <w:rPr>
          <w:rFonts w:ascii="Palatino Linotype" w:eastAsia="Times New Roman" w:hAnsi="Palatino Linotype" w:cs="Times New Roman"/>
          <w:iCs/>
          <w:color w:val="000000"/>
          <w:spacing w:val="-6"/>
          <w:lang w:eastAsia="de-DE"/>
        </w:rPr>
        <w:t>, Predigt bei der Vesper mit den Mitgliedern des Generalkapitels der Bayerischen Benediktinerkongregation am 3. September 2013 in der Schottenkirche St. Jakob in Regensburg, in: Alt und Jung Metten. Zeitschrift für Altmettener und Freunde der Abtei Metten, Heft 1, 80 (2013 / 2014) 29–31. Aufgenommen in: Michael Fuchs / Gabriel Weiten (Hg.), Hinein ins Bistum. Bischof Rudolf Voderholzer in Wort und Bild, Regensburg 2014, 110–113.</w:t>
      </w:r>
    </w:p>
    <w:p w14:paraId="57F081AB"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 xml:space="preserve">Christus der wahre Orpheus. </w:t>
      </w:r>
      <w:r w:rsidRPr="00855BFF">
        <w:rPr>
          <w:rFonts w:ascii="Palatino Linotype" w:eastAsia="Times New Roman" w:hAnsi="Palatino Linotype" w:cs="Times New Roman"/>
          <w:iCs/>
          <w:color w:val="000000"/>
          <w:spacing w:val="-6"/>
          <w:lang w:eastAsia="de-DE"/>
        </w:rPr>
        <w:t>Predigt bei der Vesper anlässlich der Karwochentagung 2014, in: info kirchenmusik. kirchenmusikalische informationen der diözese regensburg, Nr. 2, 2014, 60–62.</w:t>
      </w:r>
    </w:p>
    <w:p w14:paraId="40AB57A2"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Mit Christus Brücken bauen</w:t>
      </w:r>
      <w:r w:rsidRPr="00855BFF">
        <w:rPr>
          <w:rFonts w:ascii="Palatino Linotype" w:eastAsia="Times New Roman" w:hAnsi="Palatino Linotype" w:cs="Times New Roman"/>
          <w:iCs/>
          <w:color w:val="000000"/>
          <w:spacing w:val="-6"/>
          <w:lang w:eastAsia="de-DE"/>
        </w:rPr>
        <w:t>, Katholische Morgenfeier am 25. Mai 2014 (6. Sonntag der Osterzeit, Lesejahr A), in: Kirche im Rundfunk, Kirche am Mikrofon. evangelische und katholische Ansprachen im bayerischen Rundfunk 7 (2014) 377–382.</w:t>
      </w:r>
    </w:p>
    <w:p w14:paraId="084DCBE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Licht und Salz.</w:t>
      </w:r>
      <w:r w:rsidRPr="00855BFF">
        <w:rPr>
          <w:rFonts w:ascii="Palatino Linotype" w:eastAsia="Times New Roman" w:hAnsi="Palatino Linotype" w:cs="Times New Roman"/>
          <w:iCs/>
          <w:color w:val="000000"/>
          <w:spacing w:val="-6"/>
          <w:lang w:eastAsia="de-DE"/>
        </w:rPr>
        <w:t xml:space="preserve"> Mit Bezug auf Mt 5,13–16, in: Praedica Verbum 119 (2014), 551–553 [Predigt </w:t>
      </w:r>
      <w:r w:rsidRPr="00855BFF">
        <w:rPr>
          <w:rFonts w:ascii="Palatino Linotype" w:eastAsia="Times New Roman" w:hAnsi="Palatino Linotype" w:cs="Times New Roman"/>
          <w:iCs/>
          <w:color w:val="000000"/>
          <w:spacing w:val="-6"/>
          <w:lang w:eastAsia="de-DE"/>
        </w:rPr>
        <w:lastRenderedPageBreak/>
        <w:t>während der Ulrichswoche 2014 gehalten in der Basilika St. Ulrich und Afra in Augsburg].</w:t>
      </w:r>
    </w:p>
    <w:p w14:paraId="2B932B0A"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Predigt am 2. Juni 2013, 9. Sonntag im Jahreskreis (C), in: Maria Luisa Öfele / Judith Belz (Hg.) Virgo consecrata – Zeugin des Glaubens (= Ordo Virginum. Frauen in der Nachfolge Jesu, Bd. 4) Sankt Ottilien 2014, 259–265 [Ende der Tagung der Geweihten Jungfrauen; zugleich Feier des Silbernen Ehejubiläums von Herrn und Frau Jordan aus Regenstauf].</w:t>
      </w:r>
    </w:p>
    <w:p w14:paraId="47E6F03B"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Die Kraft der Vergebung. Predigt in der Messfeier mit Ehejubilaren am 16. Juni 2013</w:t>
      </w:r>
      <w:r w:rsidRPr="00855BFF">
        <w:rPr>
          <w:rFonts w:ascii="Palatino Linotype" w:eastAsia="Times New Roman" w:hAnsi="Palatino Linotype" w:cs="Times New Roman"/>
          <w:iCs/>
          <w:color w:val="000000"/>
          <w:spacing w:val="-6"/>
          <w:lang w:eastAsia="de-DE"/>
        </w:rPr>
        <w:t>, in: Michael Fuchs / Gabriel Weiten (Hg.), Hinein ins Bistum. Bischof Rudolf Voderholzer in Wort und Bild, Regensburg 2014, 102–105.</w:t>
      </w:r>
    </w:p>
    <w:p w14:paraId="019AD9DC"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Von der Vorbildhaftigkeit des Kindseins. Predigt bei der Kindersegnung</w:t>
      </w:r>
      <w:r w:rsidRPr="00855BFF">
        <w:rPr>
          <w:rFonts w:ascii="Palatino Linotype" w:eastAsia="Times New Roman" w:hAnsi="Palatino Linotype" w:cs="Times New Roman"/>
          <w:iCs/>
          <w:color w:val="000000"/>
          <w:spacing w:val="-6"/>
          <w:lang w:eastAsia="de-DE"/>
        </w:rPr>
        <w:t>, in: Michael Fuchs / Gabriel Weiten (Hg.), Hinein ins Bistum. Bischof Rudolf Voderholzer in Wort und Bild, Regensburg 2014, 105–107.</w:t>
      </w:r>
    </w:p>
    <w:p w14:paraId="2CA478E8"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Von Jesus Christus als Nachfolger der Apostel zur Gemeinschaft gerufen. Predigt am Hochfest „Petrus und Paulus“ 2013 anlässlich der Priesterweihe, </w:t>
      </w:r>
      <w:r w:rsidRPr="00855BFF">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60–64.</w:t>
      </w:r>
    </w:p>
    <w:p w14:paraId="3CBF27A9"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Thomas als Patron der Sonntagskultur. Predigt am Fest des Apostels Thomas</w:t>
      </w:r>
      <w:r w:rsidRPr="00855BFF">
        <w:rPr>
          <w:rFonts w:ascii="Palatino Linotype" w:eastAsia="Times New Roman" w:hAnsi="Palatino Linotype" w:cs="Times New Roman"/>
          <w:iCs/>
          <w:color w:val="000000"/>
          <w:spacing w:val="-6"/>
          <w:lang w:eastAsia="de-DE"/>
        </w:rPr>
        <w:t>, in: Michael Fuchs / Gabriel Weiten (Hg.), Hinein ins Bistum. Bischof Rudolf Voderholzer in Wort und Bild, Regensburg 2014, 108–110.</w:t>
      </w:r>
    </w:p>
    <w:p w14:paraId="0C615966"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„Lassen wir uns überraschen vom Heiligen Geist!“. Predigt im Festgottesdienst zum Dank für die Wahl von Papst Franziskus, </w:t>
      </w:r>
      <w:r w:rsidRPr="00855BFF">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113–116.</w:t>
      </w:r>
    </w:p>
    <w:p w14:paraId="0DAF558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Als Christen haben wir alle „Maria“ als Zweitnamen. Kurzpredigt beim Hauptfest der Marianischen Männerkongregation, </w:t>
      </w:r>
      <w:r w:rsidRPr="00855BFF">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117–118.</w:t>
      </w:r>
    </w:p>
    <w:p w14:paraId="1A6FF93A"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Weltchrist sein</w:t>
      </w:r>
      <w:r w:rsidRPr="00855BFF">
        <w:rPr>
          <w:rFonts w:ascii="Palatino Linotype" w:eastAsia="Times New Roman" w:hAnsi="Palatino Linotype" w:cs="Times New Roman"/>
          <w:iCs/>
          <w:color w:val="000000"/>
          <w:spacing w:val="-6"/>
          <w:lang w:eastAsia="de-DE"/>
        </w:rPr>
        <w:t>, Predigt zum Hochfest Christi Himmelfahrt am 29. Mai 2014, zugleich Eröffnungsgottesdienst des 99. Deutschen Katholikentages im Leichtathletikstadion der Universität Regensburg, in: Zentralkomitee der Deutschen Katholiken (Hg.), Mit Christus Brücken bauen. 99. Deutscher Katholikentag. 28. Mai – 1. Juni 2014 in Regensburg. Dokumentation, Bonn 2015, 60–62.</w:t>
      </w:r>
    </w:p>
    <w:p w14:paraId="54B8E4DC"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Christi Himmelfahrt</w:t>
      </w:r>
      <w:r w:rsidRPr="00855BFF">
        <w:rPr>
          <w:rFonts w:ascii="Palatino Linotype" w:eastAsia="Times New Roman" w:hAnsi="Palatino Linotype" w:cs="Times New Roman"/>
          <w:iCs/>
          <w:color w:val="000000"/>
          <w:spacing w:val="-6"/>
          <w:lang w:eastAsia="de-DE"/>
        </w:rPr>
        <w:t>,</w:t>
      </w:r>
      <w:r w:rsidRPr="00855BFF">
        <w:rPr>
          <w:rFonts w:ascii="Palatino Linotype" w:eastAsia="Times New Roman" w:hAnsi="Palatino Linotype" w:cs="Times New Roman"/>
          <w:i/>
          <w:iCs/>
          <w:color w:val="000000"/>
          <w:spacing w:val="-6"/>
          <w:lang w:eastAsia="de-DE"/>
        </w:rPr>
        <w:t xml:space="preserve"> </w:t>
      </w:r>
      <w:r w:rsidRPr="00855BFF">
        <w:rPr>
          <w:rFonts w:ascii="Palatino Linotype" w:eastAsia="Times New Roman" w:hAnsi="Palatino Linotype" w:cs="Times New Roman"/>
          <w:iCs/>
          <w:color w:val="000000"/>
          <w:spacing w:val="-6"/>
          <w:lang w:eastAsia="de-DE"/>
        </w:rPr>
        <w:t>in: St. Benno-Verlag (Hg.), Lebensworte. Meditationen und Gebete zu den Sonntagsevangelien. Lesejahr B, Leipzig 2014, 68 f. [= Auszug aus der Predigt zum Hochfest Christi Himmelfahrt am 29. Mai 2014, zugleich Eröffnungsgottesdienst des 99. Deutschen Katholikentages im Leichtathletikstadion der Universität Regensburg].</w:t>
      </w:r>
    </w:p>
    <w:p w14:paraId="5430AE0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Die Eucharistie will uns Christus ähnlich machen und uns verwandeln. Pontifikalamt zum 80. Todestag von Fritz Gerlich. Konnersreuth 30. Juni 2014 mit Segnung eines Gedenksteins vor dem Resl-Haus,</w:t>
      </w:r>
      <w:r w:rsidRPr="00855BFF">
        <w:rPr>
          <w:rFonts w:ascii="Palatino Linotype" w:eastAsia="Times New Roman" w:hAnsi="Palatino Linotype" w:cs="Times New Roman"/>
          <w:iCs/>
          <w:color w:val="000000"/>
          <w:spacing w:val="-6"/>
          <w:lang w:eastAsia="de-DE"/>
        </w:rPr>
        <w:t xml:space="preserve"> in: Therese Neumann von Konnersreuth / Bayern, Brief 23, September 2014, 27–31.</w:t>
      </w:r>
    </w:p>
    <w:p w14:paraId="6A902D49"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Predigt zur Priesterweihe am 27. Juni 2015 (hl. Kyrill von Alexandrien) im Hohen Dom St. Peter in Regensburg, in: Bote von Fatima 73 (2015), Nr. 11, 3–5.</w:t>
      </w:r>
    </w:p>
    <w:p w14:paraId="382629F4"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Dank für Grenzöffnung und „Samtene Revolution“</w:t>
      </w:r>
      <w:r w:rsidRPr="00855BFF">
        <w:rPr>
          <w:rFonts w:ascii="Palatino Linotype" w:eastAsia="Times New Roman" w:hAnsi="Palatino Linotype" w:cs="Times New Roman"/>
          <w:iCs/>
          <w:color w:val="000000"/>
          <w:spacing w:val="-6"/>
          <w:lang w:eastAsia="de-DE"/>
        </w:rPr>
        <w:t>. Predigt Diözesanbischof Prof. Dr. Rudolf Voderholzer, in: Der Bayerwald 107 (2015), 33–36 [gehalten am 18. November 2014 während einer Pontifikalvesper im Infozentrum Bavaria Bohemia in Schönsee anlässlich 25 Jahre Grenzöffnung].</w:t>
      </w:r>
    </w:p>
    <w:p w14:paraId="2B2446B7"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Kirchenmusik – Königsweg der Ökumene</w:t>
      </w:r>
      <w:r w:rsidRPr="00855BFF">
        <w:rPr>
          <w:rFonts w:ascii="Palatino Linotype" w:eastAsia="Times New Roman" w:hAnsi="Palatino Linotype" w:cs="Times New Roman"/>
          <w:iCs/>
          <w:color w:val="000000"/>
          <w:spacing w:val="-6"/>
          <w:lang w:eastAsia="de-DE"/>
        </w:rPr>
        <w:t>, Predigt beim Akademietag der Regensburger Hochschule für katholische Kirchenmusik und Musikpädagogik am Gedenktag der hl. Cäcilia, 22. November 2014, in: info kirchenmusik. kirchenmusikalische informationen der diözese regensburg, Nr. 2, 2014, 10–11.</w:t>
      </w:r>
    </w:p>
    <w:p w14:paraId="29B9A27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 xml:space="preserve">Gottgeweihtes Leben, </w:t>
      </w:r>
      <w:r w:rsidRPr="00855BFF">
        <w:rPr>
          <w:rFonts w:ascii="Palatino Linotype" w:eastAsia="Times New Roman" w:hAnsi="Palatino Linotype" w:cs="Times New Roman"/>
          <w:iCs/>
          <w:color w:val="000000"/>
          <w:spacing w:val="-6"/>
          <w:lang w:eastAsia="de-DE"/>
        </w:rPr>
        <w:t>Predigt zur Vesper am Vorabend des 1. Adventssonntags, 29. November 2014 in Regensburg, in: Alt und Jung Metten 81 (2014/2015), 4–7.</w:t>
      </w:r>
    </w:p>
    <w:p w14:paraId="519B5E3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 xml:space="preserve">Homilie zum Weihnachtsfest, in: Magnificat. Das Stundenbuch, Dezember 2015, 276–279 </w:t>
      </w:r>
      <w:r w:rsidRPr="00855BFF">
        <w:rPr>
          <w:rFonts w:ascii="Palatino Linotype" w:eastAsia="Times New Roman" w:hAnsi="Palatino Linotype" w:cs="Times New Roman"/>
          <w:iCs/>
          <w:color w:val="000000"/>
          <w:spacing w:val="-6"/>
          <w:lang w:eastAsia="de-DE"/>
        </w:rPr>
        <w:lastRenderedPageBreak/>
        <w:t xml:space="preserve">[Predigt über den Johannes-Prolog, insbesondere das „Wort“]. Unter dem Titel </w:t>
      </w:r>
      <w:r w:rsidRPr="00855BFF">
        <w:rPr>
          <w:rFonts w:ascii="Palatino Linotype" w:eastAsia="Times New Roman" w:hAnsi="Palatino Linotype" w:cs="Times New Roman"/>
          <w:i/>
          <w:iCs/>
          <w:color w:val="000000"/>
          <w:spacing w:val="-6"/>
          <w:lang w:eastAsia="de-DE"/>
        </w:rPr>
        <w:t xml:space="preserve">Die wichtigsten Worte kann man sich nicht selber sagen </w:t>
      </w:r>
      <w:r w:rsidRPr="00855BFF">
        <w:rPr>
          <w:rFonts w:ascii="Palatino Linotype" w:eastAsia="Times New Roman" w:hAnsi="Palatino Linotype" w:cs="Times New Roman"/>
          <w:iCs/>
          <w:color w:val="000000"/>
          <w:spacing w:val="-6"/>
          <w:lang w:eastAsia="de-DE"/>
        </w:rPr>
        <w:t xml:space="preserve">aufgenommen in: </w:t>
      </w:r>
      <w:r w:rsidRPr="00855BFF">
        <w:rPr>
          <w:rFonts w:ascii="Palatino Linotype" w:eastAsia="Times New Roman" w:hAnsi="Palatino Linotype" w:cs="Times New Roman"/>
          <w:iCs/>
          <w:smallCaps/>
          <w:color w:val="000000"/>
          <w:spacing w:val="-6"/>
          <w:lang w:eastAsia="de-DE"/>
        </w:rPr>
        <w:t xml:space="preserve">Rudolf Voderholzer, </w:t>
      </w:r>
      <w:r w:rsidRPr="00855BFF">
        <w:rPr>
          <w:rFonts w:ascii="Palatino Linotype" w:eastAsia="Times New Roman" w:hAnsi="Palatino Linotype" w:cs="Times New Roman"/>
          <w:i/>
          <w:iCs/>
          <w:smallCaps/>
          <w:color w:val="000000"/>
          <w:spacing w:val="-6"/>
          <w:lang w:eastAsia="de-DE"/>
        </w:rPr>
        <w:t>„</w:t>
      </w:r>
      <w:r w:rsidRPr="00855BFF">
        <w:rPr>
          <w:rFonts w:ascii="Palatino Linotype" w:eastAsia="Times New Roman" w:hAnsi="Palatino Linotype" w:cs="Times New Roman"/>
          <w:i/>
          <w:iCs/>
          <w:color w:val="000000"/>
          <w:spacing w:val="-6"/>
          <w:lang w:eastAsia="de-DE"/>
        </w:rPr>
        <w:t>Und das Wort ist Fleisch geworden…“. Gedanken zur Advents- und Weihnachtszeit,</w:t>
      </w:r>
      <w:r w:rsidRPr="00855BFF">
        <w:rPr>
          <w:rFonts w:ascii="Palatino Linotype" w:eastAsia="Times New Roman" w:hAnsi="Palatino Linotype" w:cs="Times New Roman"/>
          <w:iCs/>
          <w:color w:val="000000"/>
          <w:spacing w:val="-6"/>
          <w:lang w:eastAsia="de-DE"/>
        </w:rPr>
        <w:t xml:space="preserve"> Regensburg 2016, 58–62.</w:t>
      </w:r>
    </w:p>
    <w:p w14:paraId="507B3947"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Predigt zum Rosenkranzfest am 7. Oktober 2015 in der Dominikanerkirche in Regensburg in Auszügen, in: Dominus vobiscum. Glaube, Tradition, Kultur, Nr. 11, Oktober 2015, 35 [Thema: Flüchtlinge, Islam, christliche Identität, Hilfe für Flüchtlinge].</w:t>
      </w:r>
    </w:p>
    <w:p w14:paraId="225140F2"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Homilie zum Osterfest, in: Magnificat. Das Stundenbuch, Die heilige Woche 2016, 169–171 [Osterpredigt mit Illustration durch das Regensburger Schmetterlingsreliquiar, ursprünglich gehalten in der Osternacht 2013 im Regensburger Dom]. Aufgenommen in: Michael Fuchs / Gabriel Weiten (Hg.), Hinein ins Bistum. Bischof Rudolf Voderholzer in Wort und Bild, Regensburg 2014, 56–59.</w:t>
      </w:r>
    </w:p>
    <w:p w14:paraId="223549D3"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Homilie zum Pfingstfest, in: Magnificat. Das Stundenbuch, Mai 2016, 173–176.</w:t>
      </w:r>
    </w:p>
    <w:p w14:paraId="715DE92F"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Himmelfahrt Christi</w:t>
      </w:r>
      <w:r w:rsidRPr="00855BFF">
        <w:rPr>
          <w:rFonts w:ascii="Palatino Linotype" w:eastAsia="Times New Roman" w:hAnsi="Palatino Linotype" w:cs="Times New Roman"/>
          <w:iCs/>
          <w:color w:val="000000"/>
          <w:spacing w:val="-6"/>
          <w:lang w:eastAsia="de-DE"/>
        </w:rPr>
        <w:t>, in: Vom Advent zum Advent. Meisterwerke christlicher Kunst. Liturgischer Wochenkalender für das Kirchenjahr 2016 / 2017, Leipzig 2016 [= Auszug aus der Predigt anlässlich des 100-jährigen Jubiläums der Pfarrkirche St. Georg in Hausen 10. Sonntag im Jahreskreis, Lesejahr B, 2015]</w:t>
      </w:r>
    </w:p>
    <w:p w14:paraId="3AC79F7E"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Predigt beim 67. sudetendeutschen Tag am Pfingstsonntag 2016 in Nürnberg, in: Anita Goller und Markus Pröß (Hg.), Vom Fortgehen, Ankommen und Dableiben. Eine Anthologie der Conrad-Graf-Preysing-Realschule Plattling, Straubing 2016, 47–53.</w:t>
      </w:r>
    </w:p>
    <w:p w14:paraId="173E8283"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Predigt anlässlich der Altarweihe in der Pfarrkirche St. Kassian in Regensburg am Kirchweihsonntag am 18. Oktober 2016, in: St. Kassian-Kalender für das Jahr 2018, 307. Jahrgang, Brixen o.J., 176–178.</w:t>
      </w:r>
    </w:p>
    <w:p w14:paraId="542197FB"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color w:val="000000"/>
          <w:spacing w:val="-6"/>
          <w:lang w:eastAsia="de-DE"/>
        </w:rPr>
        <w:t>Homilie zu Allerheiligen, in: Magnificat. Das Stundenbuch, November 2016, 19–23 [Albert Camus, Die Pest: Kann man auch ohne Gott ein Heiliger werden?].</w:t>
      </w:r>
    </w:p>
    <w:p w14:paraId="27D06176"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Frei für den ungeteilten Dienst. Die Lebensform Jesu und der Apostel: Ein Plädoyer für die priesterliche Ehelosigkeit um des Himmelreiches willen</w:t>
      </w:r>
      <w:r w:rsidRPr="00855BFF">
        <w:rPr>
          <w:rFonts w:ascii="Palatino Linotype" w:eastAsia="Times New Roman" w:hAnsi="Palatino Linotype" w:cs="Times New Roman"/>
          <w:iCs/>
          <w:color w:val="000000"/>
          <w:spacing w:val="-6"/>
          <w:lang w:eastAsia="de-DE"/>
        </w:rPr>
        <w:t>, in: Die Tagespost vom 14. März 2017, 6 [Hirtenwort des Bischofs zur Österlichen Bußzeit 2017].</w:t>
      </w:r>
    </w:p>
    <w:p w14:paraId="0037A737"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Cs/>
          <w:spacing w:val="-6"/>
          <w:lang w:eastAsia="de-DE"/>
        </w:rPr>
        <w:t xml:space="preserve">Statio und Predigt von Bischof Dr. Rudolf Voderholzer zur Messfeier anlässlich der 68. Bundestagung des Deutschen Forstvereins im Regensburger Dom am Freitag, 19. Mai 2017 [Thema Wald], in: Deutscher Forstverein e.V. (Hg.), 68. Forstvereinstagung, Regensburg 2017, 17.05. – 21.05.2017, Bericht, Göttingen 2017, 64 f., online auf: </w:t>
      </w:r>
      <w:hyperlink r:id="rId5" w:history="1">
        <w:r w:rsidRPr="00855BFF">
          <w:rPr>
            <w:rFonts w:ascii="Palatino Linotype" w:eastAsia="Times New Roman" w:hAnsi="Palatino Linotype" w:cs="Times New Roman"/>
            <w:iCs/>
            <w:color w:val="B6A272"/>
            <w:spacing w:val="-6"/>
            <w:u w:val="single"/>
            <w:lang w:eastAsia="de-DE"/>
          </w:rPr>
          <w:t>https://www.google.de/url?sa=t&amp;rct=j&amp;q=&amp;esrc=s&amp;source=web&amp;cd=1&amp;cad=rja&amp;uact=8&amp;ved=0ahUKEwj0tOyR3ejVAhUEvBoKHQ-WBl8QFggpMAA&amp;url=https%3A%2F%2Fwww.forstverein.de%2Ffileadmin%2Fpdf%2FRegensburg%2FR17Hubertusmesse-Predigt_Rudolf-Vorderholzer.pdf&amp;usg=AFQjCNFlh7TR__HNxZM1OaiTP5MtNiI5DA</w:t>
        </w:r>
      </w:hyperlink>
      <w:r w:rsidRPr="00855BFF">
        <w:rPr>
          <w:rFonts w:ascii="Palatino Linotype" w:eastAsia="Times New Roman" w:hAnsi="Palatino Linotype" w:cs="Times New Roman"/>
          <w:iCs/>
          <w:color w:val="B6A272"/>
          <w:spacing w:val="-6"/>
          <w:u w:val="single"/>
          <w:lang w:eastAsia="de-DE"/>
        </w:rPr>
        <w:t xml:space="preserve"> [17.03.2020]</w:t>
      </w:r>
    </w:p>
    <w:p w14:paraId="7216970F"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855BFF">
        <w:rPr>
          <w:rFonts w:ascii="Palatino Linotype" w:eastAsia="Times New Roman" w:hAnsi="Palatino Linotype" w:cs="Times New Roman"/>
          <w:i/>
          <w:iCs/>
          <w:color w:val="000000"/>
          <w:spacing w:val="-6"/>
          <w:lang w:eastAsia="de-DE"/>
        </w:rPr>
        <w:t>Die große und fundamentale Bedeutung des Sonntags. Wort des Bischofs</w:t>
      </w:r>
      <w:r w:rsidRPr="00855BFF">
        <w:rPr>
          <w:rFonts w:ascii="Palatino Linotype" w:eastAsia="Times New Roman" w:hAnsi="Palatino Linotype" w:cs="Times New Roman"/>
          <w:iCs/>
          <w:color w:val="000000"/>
          <w:spacing w:val="-6"/>
          <w:lang w:eastAsia="de-DE"/>
        </w:rPr>
        <w:t>, in: Abteilung für Selig- und Heiligsprechungsprozesse beim Bischöflichen Konsistorium für das Bistum Regensburg (Hg.), Bernhard Lehner. Brief 23, Regensburg September 2017, 24–27 [= Predigt anlässlich der Eröffnung der Wolfgangswoche am 11. Sonntag im Jahreskreis A am 18. Juni 2017 in St. Emmeram, Regensburg], ebenfalls in: Abteilung für Selig- und Heiligsprechungsprozesse beim Bischöflichen Konsistorium für das Bistum Regensburg (Hg.), Therese Neumann von Konnersreuth/Bayern, Brief 26, Regensburg September 2017, 18–22.</w:t>
      </w:r>
    </w:p>
    <w:p w14:paraId="67AE0F7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Jedes Kind ist ein Segen. Ein großes ökumenisches Hoffnungszeichen</w:t>
      </w:r>
      <w:r w:rsidRPr="00855BFF">
        <w:rPr>
          <w:rFonts w:ascii="Palatino Linotype" w:eastAsia="Times New Roman" w:hAnsi="Palatino Linotype" w:cs="Times New Roman"/>
          <w:iCs/>
          <w:color w:val="000000"/>
          <w:spacing w:val="-6"/>
          <w:lang w:eastAsia="de-DE"/>
        </w:rPr>
        <w:t>, in: Kirche heute Nr. 10, Oktober 2017, 6 f. [= Predigt beim Ökumenischen Gottesdienst anlässlich des Marsches für das Leben am 16. September 2017 vor dem Reichstagsgebäude in Berlin].</w:t>
      </w:r>
    </w:p>
    <w:p w14:paraId="1B950C00"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Im Raum der Erlösung. Predigt von Bischof Rudolf Voderholzer am 29. September 2017 in Metten</w:t>
      </w:r>
      <w:r w:rsidRPr="00855BFF">
        <w:rPr>
          <w:rFonts w:ascii="Palatino Linotype" w:eastAsia="Times New Roman" w:hAnsi="Palatino Linotype" w:cs="Times New Roman"/>
          <w:iCs/>
          <w:color w:val="000000"/>
          <w:spacing w:val="-6"/>
          <w:lang w:eastAsia="de-DE"/>
        </w:rPr>
        <w:t xml:space="preserve">, in: Alt und Jung Metten 84 (2017/2018), 5–12. [Festgottesdienst zum Abschluss der </w:t>
      </w:r>
      <w:r w:rsidRPr="00855BFF">
        <w:rPr>
          <w:rFonts w:ascii="Palatino Linotype" w:eastAsia="Times New Roman" w:hAnsi="Palatino Linotype" w:cs="Times New Roman"/>
          <w:iCs/>
          <w:color w:val="000000"/>
          <w:spacing w:val="-6"/>
          <w:lang w:eastAsia="de-DE"/>
        </w:rPr>
        <w:lastRenderedPageBreak/>
        <w:t>Kirchenrenovierung]</w:t>
      </w:r>
    </w:p>
    <w:p w14:paraId="3FFA0A75"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König Ludwig I. (1786–1868) von Bayern. </w:t>
      </w:r>
      <w:r w:rsidRPr="00855BFF">
        <w:rPr>
          <w:rFonts w:ascii="Palatino Linotype" w:eastAsia="Times New Roman" w:hAnsi="Palatino Linotype" w:cs="Times New Roman"/>
          <w:iCs/>
          <w:color w:val="000000"/>
          <w:spacing w:val="-6"/>
          <w:lang w:eastAsia="de-DE"/>
        </w:rPr>
        <w:t>Predigt im Gedenkgottesdienst zum 150. Todestag,</w:t>
      </w:r>
      <w:r w:rsidRPr="00855BFF">
        <w:rPr>
          <w:rFonts w:ascii="Palatino Linotype" w:eastAsia="Times New Roman" w:hAnsi="Palatino Linotype" w:cs="Times New Roman"/>
          <w:i/>
          <w:iCs/>
          <w:color w:val="000000"/>
          <w:spacing w:val="-6"/>
          <w:lang w:eastAsia="de-DE"/>
        </w:rPr>
        <w:t xml:space="preserve"> </w:t>
      </w:r>
      <w:r w:rsidRPr="00855BFF">
        <w:rPr>
          <w:rFonts w:ascii="Palatino Linotype" w:eastAsia="Times New Roman" w:hAnsi="Palatino Linotype" w:cs="Times New Roman"/>
          <w:iCs/>
          <w:color w:val="000000"/>
          <w:spacing w:val="-6"/>
          <w:lang w:eastAsia="de-DE"/>
        </w:rPr>
        <w:t>in: Alt und Jung Metten 84 (2017/2018), 205–209.</w:t>
      </w:r>
    </w:p>
    <w:p w14:paraId="766FF5A7"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Führe uns nicht in Versuchung. Zur Debatte um die Vaterunser-Bitte</w:t>
      </w:r>
      <w:r w:rsidRPr="00855BFF">
        <w:rPr>
          <w:rFonts w:ascii="Palatino Linotype" w:eastAsia="Times New Roman" w:hAnsi="Palatino Linotype" w:cs="Times New Roman"/>
          <w:iCs/>
          <w:color w:val="000000"/>
          <w:spacing w:val="-6"/>
          <w:lang w:eastAsia="de-DE"/>
        </w:rPr>
        <w:t xml:space="preserve">, in: Vision 2000, Nr. 1, 2018, 24. [= Auszug aus der Predigt zum ersten Fastensonntag am 22. Februar 2015, veröffentlicht als: </w:t>
      </w:r>
      <w:r w:rsidRPr="00855BFF">
        <w:rPr>
          <w:rFonts w:ascii="Palatino Linotype" w:eastAsia="Times New Roman" w:hAnsi="Palatino Linotype" w:cs="Times New Roman"/>
          <w:i/>
          <w:iCs/>
          <w:color w:val="000000"/>
          <w:spacing w:val="-6"/>
          <w:lang w:eastAsia="de-DE"/>
        </w:rPr>
        <w:t>Was heißt: „Und führe uns nicht in Versuchung“? Die Textgestalt der sechsten Vaterunserbitte</w:t>
      </w:r>
      <w:r w:rsidRPr="00855BFF">
        <w:rPr>
          <w:rFonts w:ascii="Palatino Linotype" w:eastAsia="Times New Roman" w:hAnsi="Palatino Linotype" w:cs="Times New Roman"/>
          <w:iCs/>
          <w:color w:val="000000"/>
          <w:spacing w:val="-6"/>
          <w:lang w:eastAsia="de-DE"/>
        </w:rPr>
        <w:t>, in: Rudolf Voderholzer, Zur Erneuerung der Kirche. Geistliche Impulse zu aktuellen Herausforderungen, Regensburg 2020, 238–243.]</w:t>
      </w:r>
    </w:p>
    <w:p w14:paraId="40300EF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Gedanken zum Tag</w:t>
      </w:r>
      <w:r w:rsidRPr="00855BFF">
        <w:rPr>
          <w:rFonts w:ascii="Palatino Linotype" w:eastAsia="Times New Roman" w:hAnsi="Palatino Linotype" w:cs="Times New Roman"/>
          <w:iCs/>
          <w:color w:val="000000"/>
          <w:spacing w:val="-6"/>
          <w:lang w:eastAsia="de-DE"/>
        </w:rPr>
        <w:t>, Auszug aus der Predigt in St. Emmeram zur Eröffnung der Wolfgangswoche am 23. Juni 2013 (12. Sonntag im Jahreskreis, Lesejahr C), in: Das Wort Gottes für jeden Tag 2019. Die Lesungen des Tages und Impulse zum gelebten Glauben, Leipzig o. J., ohne Seitenzahl [23. Juni].</w:t>
      </w:r>
    </w:p>
    <w:p w14:paraId="0EBBDB8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Statio und Predigt anlässlich der 150-Jahr-Feier des ACV im Hohen Dom zu Regensburg am 23. September 2018, </w:t>
      </w:r>
      <w:r w:rsidRPr="00855BFF">
        <w:rPr>
          <w:rFonts w:ascii="Palatino Linotype" w:eastAsia="Times New Roman" w:hAnsi="Palatino Linotype" w:cs="Times New Roman"/>
          <w:iCs/>
          <w:color w:val="000000"/>
          <w:spacing w:val="-6"/>
          <w:lang w:eastAsia="de-DE"/>
        </w:rPr>
        <w:t>in: Musica sacra 138 (2018), 330–332, die Predigt ebenfalls in: info kirchenmusik. kirchenmusikalische informationen der diözese regensburg, Heft 2, 2018, 13–15, Predigt ebenfalls in: singende kirche 65 (2018), 254–255.</w:t>
      </w:r>
    </w:p>
    <w:p w14:paraId="57E2695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„Der Glaube ist Quelle des Trostes und der Freude“. Predigt im Pontifikalamt zur Eröffnung des Kongresses „Freude am Glauben“, </w:t>
      </w:r>
      <w:r w:rsidRPr="00855BFF">
        <w:rPr>
          <w:rFonts w:ascii="Palatino Linotype" w:eastAsia="Times New Roman" w:hAnsi="Palatino Linotype" w:cs="Times New Roman"/>
          <w:iCs/>
          <w:color w:val="000000"/>
          <w:spacing w:val="-6"/>
          <w:lang w:eastAsia="de-DE"/>
        </w:rPr>
        <w:t>in: Der Fels 50 (2019), 195–197.</w:t>
      </w:r>
    </w:p>
    <w:p w14:paraId="23EF3200"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Cs/>
          <w:color w:val="000000"/>
          <w:spacing w:val="-6"/>
          <w:lang w:eastAsia="de-DE"/>
        </w:rPr>
        <w:t>Auszug aus der Vesperpredigt des Bischofs von Regensburg zum Abschluss der Karwochentagung des diözesanen Kirchenmusikreferats am 30. [16.] April 2019, in: Camilla Weber (Hg.), 150 Jahre Vollendung der Regensburger Domtürme 1869–2019 (= Bischöfliches Zentralarchiv und Bischöfliche Zentralbibliothek Regensburg, Kataloge und Schriften, Bd. 40), Regensburg 2019, 75.</w:t>
      </w:r>
    </w:p>
    <w:p w14:paraId="2A5E0138"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Cs/>
          <w:color w:val="000000"/>
          <w:spacing w:val="-6"/>
          <w:lang w:eastAsia="de-DE"/>
        </w:rPr>
        <w:t>Predigt beim Pontifikalamt am Hochfest Mariä Himmelfahrt, in: Benediktinerabtei Rohr i. NB (Hg.), Brief an die Freunde unseres Hauses, Nr. 56, 2019, 32–35.</w:t>
      </w:r>
    </w:p>
    <w:p w14:paraId="7361854D"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Cs/>
          <w:color w:val="000000"/>
          <w:spacing w:val="-6"/>
          <w:lang w:eastAsia="de-DE"/>
        </w:rPr>
        <w:t xml:space="preserve">„Alle Neuheit hat Christus gebracht“, Auszug aus der Predigt anlässlich des Wolfgangsfestes am 31. Oktober 2019 in St. Emmeram Regensburg, in: IK-Nachrichten 20 (2019) / 21 (2020), 7, vgl. </w:t>
      </w:r>
      <w:hyperlink r:id="rId6" w:history="1">
        <w:r w:rsidRPr="00855BFF">
          <w:rPr>
            <w:rFonts w:ascii="Palatino Linotype" w:eastAsia="Times New Roman" w:hAnsi="Palatino Linotype" w:cs="Times New Roman"/>
            <w:iCs/>
            <w:color w:val="B6A272"/>
            <w:spacing w:val="-6"/>
            <w:u w:val="single"/>
            <w:lang w:eastAsia="de-DE"/>
          </w:rPr>
          <w:t>http://kath.net/news/69615</w:t>
        </w:r>
      </w:hyperlink>
      <w:r w:rsidRPr="00855BFF">
        <w:rPr>
          <w:rFonts w:ascii="Palatino Linotype" w:eastAsia="Times New Roman" w:hAnsi="Palatino Linotype" w:cs="Times New Roman"/>
          <w:iCs/>
          <w:color w:val="000000"/>
          <w:spacing w:val="-6"/>
          <w:lang w:eastAsia="de-DE"/>
        </w:rPr>
        <w:t xml:space="preserve">. </w:t>
      </w:r>
    </w:p>
    <w:p w14:paraId="7F43D18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Hoffnung in schwerer Zeit. Wir werden ein Fest feiern</w:t>
      </w:r>
      <w:r w:rsidRPr="00855BFF">
        <w:rPr>
          <w:rFonts w:ascii="Palatino Linotype" w:eastAsia="Times New Roman" w:hAnsi="Palatino Linotype" w:cs="Times New Roman"/>
          <w:iCs/>
          <w:color w:val="000000"/>
          <w:spacing w:val="-6"/>
          <w:lang w:eastAsia="de-DE"/>
        </w:rPr>
        <w:t>, Auszug aus der Predigt anlässlich der wegen der Einschränkungen durch die Corona-Pandemie via Livestream übertragenen Messe zum Vierten Fastensonntag (A) am 25. März 2020 im Regensburger Dom.</w:t>
      </w:r>
    </w:p>
    <w:p w14:paraId="67C94FDA"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Dass aus der Quarantäne eine wahre Quadragese werde, </w:t>
      </w:r>
      <w:r w:rsidRPr="00855BFF">
        <w:rPr>
          <w:rFonts w:ascii="Palatino Linotype" w:eastAsia="Times New Roman" w:hAnsi="Palatino Linotype" w:cs="Times New Roman"/>
          <w:iCs/>
          <w:color w:val="000000"/>
          <w:spacing w:val="-6"/>
          <w:lang w:eastAsia="de-DE"/>
        </w:rPr>
        <w:t>in: Franz-Josef Bode (Hg.), Dein Herz lebe auf! Tröstende Bibeltexte erschlossen für schwere Zeiten, Stuttgart 2020, 163–171 [Predigt zum Vierten Fastensonntag (A) im Dom zu Regensburg anlässlich der ersten per Livestream übertragenen Messe „sine Populo“ in der Corona-Krise].</w:t>
      </w:r>
    </w:p>
    <w:p w14:paraId="31094021"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 xml:space="preserve">Statio zum Requiem, </w:t>
      </w:r>
      <w:r w:rsidRPr="00855BFF">
        <w:rPr>
          <w:rFonts w:ascii="Palatino Linotype" w:eastAsia="Times New Roman" w:hAnsi="Palatino Linotype" w:cs="Times New Roman"/>
          <w:iCs/>
          <w:color w:val="000000"/>
          <w:spacing w:val="-6"/>
          <w:lang w:eastAsia="de-DE"/>
        </w:rPr>
        <w:t>in: Georg Gänswein, Christian Schaller (Hg.), Ein Priester im Dienst der Musica Sacra. Zum Gedenken an Domkapellmeister Georg Ratzinger, Regensburg 2020, 121–123.</w:t>
      </w:r>
    </w:p>
    <w:p w14:paraId="4AEDF4F9"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„Die Gnade der zweifachen Berufung“. Predigt von Bischof Rudolf Voderholzer am 8. Juli 2020 im Hohen Dom zu Regensburg beim Requiem für den verstorbenen Domkapellmeister em. Apostolischen Protonotar Prof. Dr. h.c. Georg Ratzinger</w:t>
      </w:r>
      <w:r w:rsidRPr="00855BFF">
        <w:rPr>
          <w:rFonts w:ascii="Palatino Linotype" w:eastAsia="Times New Roman" w:hAnsi="Palatino Linotype" w:cs="Times New Roman"/>
          <w:iCs/>
          <w:color w:val="000000"/>
          <w:spacing w:val="-6"/>
          <w:lang w:eastAsia="de-DE"/>
        </w:rPr>
        <w:t>, in: Georg Gänswein, Christian Schaller (Hg.), Ein Priester im Dienst der Musica Sacra. Zum Gedenken an Domkapellmeister Georg Ratzinger, Regensburg 2020, 125–129, ebenfalls in: info kirchenmusik, Heft 2, 2020, 10–13.</w:t>
      </w:r>
    </w:p>
    <w:p w14:paraId="25DBDD22" w14:textId="77777777" w:rsidR="00855BFF" w:rsidRPr="00855BFF" w:rsidRDefault="00855BFF" w:rsidP="00855BFF">
      <w:pPr>
        <w:widowControl w:val="0"/>
        <w:numPr>
          <w:ilvl w:val="1"/>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855BFF">
        <w:rPr>
          <w:rFonts w:ascii="Palatino Linotype" w:eastAsia="Times New Roman" w:hAnsi="Palatino Linotype" w:cs="Times New Roman"/>
          <w:i/>
          <w:iCs/>
          <w:color w:val="000000"/>
          <w:spacing w:val="-6"/>
          <w:lang w:eastAsia="de-DE"/>
        </w:rPr>
        <w:t>Gott mit dir, du Land der Bayern! Die Seele Bayerns im Herzen Europas ist das Christentum. Das Zeichen des Kreuzes steht für diese Seele</w:t>
      </w:r>
      <w:r w:rsidRPr="00855BFF">
        <w:rPr>
          <w:rFonts w:ascii="Palatino Linotype" w:eastAsia="Times New Roman" w:hAnsi="Palatino Linotype" w:cs="Times New Roman"/>
          <w:iCs/>
          <w:color w:val="000000"/>
          <w:spacing w:val="-6"/>
          <w:lang w:eastAsia="de-DE"/>
        </w:rPr>
        <w:t>, in: CSU Christlich-Soziale Union in Bayern e.V. (Hg.), Bayern, Mythos, Zukunft. 75 Jahre CSU, München 2020, 36.</w:t>
      </w:r>
    </w:p>
    <w:p w14:paraId="02B89AFE" w14:textId="77777777" w:rsidR="009741EC" w:rsidRDefault="009741EC"/>
    <w:sectPr w:rsidR="00974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56AA"/>
    <w:multiLevelType w:val="hybridMultilevel"/>
    <w:tmpl w:val="BE380974"/>
    <w:lvl w:ilvl="0" w:tplc="D7B49ABA">
      <w:start w:val="1"/>
      <w:numFmt w:val="decimal"/>
      <w:lvlText w:val="%1"/>
      <w:lvlJc w:val="left"/>
      <w:pPr>
        <w:ind w:left="720" w:hanging="360"/>
      </w:pPr>
      <w:rPr>
        <w:rFonts w:hint="default"/>
      </w:rPr>
    </w:lvl>
    <w:lvl w:ilvl="1" w:tplc="1F0687F0">
      <w:start w:val="1"/>
      <w:numFmt w:val="decimal"/>
      <w:lvlText w:val="%2"/>
      <w:lvlJc w:val="left"/>
      <w:pPr>
        <w:ind w:left="1440" w:hanging="360"/>
      </w:pPr>
      <w:rPr>
        <w:rFonts w:hint="default"/>
        <w:i w:val="0"/>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FF"/>
    <w:rsid w:val="00855BFF"/>
    <w:rsid w:val="0097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E3E"/>
  <w15:chartTrackingRefBased/>
  <w15:docId w15:val="{1B0AADE3-11C7-41D2-A62D-081E8F88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h.net/news/69615" TargetMode="External"/><Relationship Id="rId5" Type="http://schemas.openxmlformats.org/officeDocument/2006/relationships/hyperlink" Target="https://www.google.de/url?sa=t&amp;rct=j&amp;q=&amp;esrc=s&amp;source=web&amp;cd=1&amp;cad=rja&amp;uact=8&amp;ved=0ahUKEwj0tOyR3ejVAhUEvBoKHQ-WBl8QFggpMAA&amp;url=https%3A%2F%2Fwww.forstverein.de%2Ffileadmin%2Fpdf%2FRegensburg%2FR17Hubertusmesse-Predigt_Rudolf-Vorderholzer.pdf&amp;usg=AFQjCNFlh7TR__HNxZM1OaiTP5MtNiI5D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12591</Characters>
  <Application>Microsoft Office Word</Application>
  <DocSecurity>0</DocSecurity>
  <Lines>104</Lines>
  <Paragraphs>29</Paragraphs>
  <ScaleCrop>false</ScaleCrop>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Maria Teutsch</dc:creator>
  <cp:keywords/>
  <dc:description/>
  <cp:lastModifiedBy>Ina Maria Teutsch</cp:lastModifiedBy>
  <cp:revision>1</cp:revision>
  <dcterms:created xsi:type="dcterms:W3CDTF">2021-06-04T16:29:00Z</dcterms:created>
  <dcterms:modified xsi:type="dcterms:W3CDTF">2021-06-04T16:30:00Z</dcterms:modified>
</cp:coreProperties>
</file>